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B1" w:rsidRDefault="0093523B" w:rsidP="00BE16B1"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BE16B1" w:rsidRDefault="00BE16B1" w:rsidP="00BE16B1"/>
    <w:p w:rsidR="00BE16B1" w:rsidRDefault="00BE16B1" w:rsidP="00BE16B1">
      <w:pPr>
        <w:pStyle w:val="Standard"/>
        <w:ind w:left="4248" w:firstLine="708"/>
        <w:rPr>
          <w:rFonts w:eastAsia="Times New Roman" w:cs="Times New Roman"/>
        </w:rPr>
      </w:pPr>
      <w:r>
        <w:rPr>
          <w:rFonts w:eastAsia="Times New Roman" w:cs="Times New Roman"/>
        </w:rPr>
        <w:t>Mikołów., dnia ..................................</w:t>
      </w:r>
    </w:p>
    <w:p w:rsidR="00BE16B1" w:rsidRDefault="00BE16B1" w:rsidP="00BE16B1">
      <w:pPr>
        <w:pStyle w:val="Standard"/>
        <w:rPr>
          <w:rFonts w:eastAsia="Times New Roman" w:cs="Times New Roman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pieczątka zakładu opieki zdrowotnej</w:t>
      </w:r>
    </w:p>
    <w:p w:rsidR="00BE16B1" w:rsidRDefault="00BE16B1" w:rsidP="00BE16B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E16B1" w:rsidRDefault="00BE16B1" w:rsidP="00BE16B1">
      <w:pPr>
        <w:pStyle w:val="Standard"/>
        <w:jc w:val="center"/>
        <w:rPr>
          <w:rFonts w:eastAsia="Times New Roman" w:cs="Times New Roman"/>
          <w:b/>
          <w:bCs/>
        </w:rPr>
      </w:pPr>
    </w:p>
    <w:p w:rsidR="00BE16B1" w:rsidRDefault="00BE16B1" w:rsidP="00BE16B1">
      <w:pPr>
        <w:pStyle w:val="Standard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Zaświadczenie lekarskie</w:t>
      </w:r>
    </w:p>
    <w:p w:rsidR="00BE16B1" w:rsidRDefault="00BE16B1" w:rsidP="00BE16B1">
      <w:pPr>
        <w:pStyle w:val="Standard"/>
        <w:rPr>
          <w:rFonts w:eastAsia="Times New Roman" w:cs="Times New Roman"/>
        </w:rPr>
      </w:pPr>
    </w:p>
    <w:p w:rsidR="00BE16B1" w:rsidRDefault="00BE16B1" w:rsidP="00BE16B1">
      <w:pPr>
        <w:pStyle w:val="Standard"/>
        <w:rPr>
          <w:rFonts w:eastAsia="Times New Roman" w:cs="Times New Roman"/>
        </w:rPr>
      </w:pP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Zaświadczam, że </w:t>
      </w:r>
      <w:r w:rsidR="003216EC">
        <w:rPr>
          <w:rFonts w:eastAsia="Times New Roman" w:cs="Times New Roman"/>
        </w:rPr>
        <w:t>Pan</w:t>
      </w:r>
      <w:r>
        <w:rPr>
          <w:rFonts w:eastAsia="Times New Roman" w:cs="Times New Roman"/>
        </w:rPr>
        <w:t>/</w:t>
      </w:r>
      <w:r w:rsidR="003216EC">
        <w:rPr>
          <w:rFonts w:eastAsia="Times New Roman" w:cs="Times New Roman"/>
        </w:rPr>
        <w:t>Pani</w:t>
      </w:r>
      <w:r>
        <w:rPr>
          <w:rFonts w:eastAsia="Times New Roman" w:cs="Times New Roman"/>
        </w:rPr>
        <w:t xml:space="preserve"> ........................................................................................</w:t>
      </w:r>
      <w:r>
        <w:rPr>
          <w:rFonts w:eastAsia="Times New Roman" w:cs="Times New Roman"/>
        </w:rPr>
        <w:br/>
        <w:t>zam. ….........................................................................................................................................</w:t>
      </w:r>
      <w:r w:rsidR="001067B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             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 uwagi na rodzaj schorzenia lub niepełnosprawność* wymaga wsparcia w formie specjalistycznych usług opiekuńczych przez okres ............................................</w:t>
      </w:r>
      <w:r w:rsidR="001067B7">
        <w:rPr>
          <w:rFonts w:eastAsia="Times New Roman" w:cs="Times New Roman"/>
        </w:rPr>
        <w:t>miesięcy/trwale</w:t>
      </w:r>
    </w:p>
    <w:p w:rsidR="001067B7" w:rsidRPr="008668E5" w:rsidRDefault="001067B7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BE16B1" w:rsidRDefault="00BE16B1" w:rsidP="00BE16B1">
      <w:pPr>
        <w:pStyle w:val="Standard"/>
        <w:overflowPunct w:val="0"/>
        <w:autoSpaceDE w:val="0"/>
        <w:spacing w:line="360" w:lineRule="auto"/>
        <w:jc w:val="both"/>
      </w:pPr>
      <w:r>
        <w:rPr>
          <w:rFonts w:eastAsia="Times New Roman" w:cs="Times New Roman"/>
        </w:rPr>
        <w:t xml:space="preserve">Ustalam dla </w:t>
      </w:r>
      <w:r w:rsidR="00724462">
        <w:rPr>
          <w:rFonts w:eastAsia="Times New Roman" w:cs="Times New Roman"/>
        </w:rPr>
        <w:t>w/wymienionego</w:t>
      </w:r>
      <w:r>
        <w:rPr>
          <w:rFonts w:eastAsia="Times New Roman" w:cs="Times New Roman"/>
        </w:rPr>
        <w:t xml:space="preserve"> następujące specjalistyczne usługi opiekuńcze</w:t>
      </w:r>
      <w:r w:rsidR="00724462">
        <w:rPr>
          <w:rFonts w:eastAsia="Times New Roman" w:cs="Times New Roman"/>
        </w:rPr>
        <w:t xml:space="preserve"> (</w:t>
      </w:r>
      <w:r w:rsidR="00724462" w:rsidRPr="00724462">
        <w:rPr>
          <w:rFonts w:eastAsia="Times New Roman" w:cs="Times New Roman"/>
          <w:b/>
          <w:u w:val="single"/>
        </w:rPr>
        <w:t>zaznaczyć właściwy zakres usług,</w:t>
      </w:r>
      <w:r w:rsidR="00724462">
        <w:rPr>
          <w:rFonts w:eastAsia="Times New Roman" w:cs="Times New Roman"/>
        </w:rPr>
        <w:t xml:space="preserve"> </w:t>
      </w:r>
      <w:r w:rsidRPr="008668E5">
        <w:rPr>
          <w:rFonts w:eastAsia="Times New Roman" w:cs="Times New Roman"/>
          <w:b/>
          <w:u w:val="single"/>
        </w:rPr>
        <w:t>pod każdym wskazanym punktem prosimy dopisać wymiar czasowy godzin specjalistycznych usług</w:t>
      </w:r>
      <w:r>
        <w:rPr>
          <w:rFonts w:eastAsia="Times New Roman" w:cs="Times New Roman"/>
        </w:rPr>
        <w:t>)</w:t>
      </w:r>
      <w:r w:rsidR="00453E1B">
        <w:rPr>
          <w:rFonts w:eastAsia="Times New Roman" w:cs="Times New Roman"/>
        </w:rPr>
        <w:t>:</w:t>
      </w:r>
    </w:p>
    <w:p w:rsidR="00BE16B1" w:rsidRPr="008668E5" w:rsidRDefault="00BE16B1" w:rsidP="00BE16B1">
      <w:pPr>
        <w:pStyle w:val="Standard"/>
        <w:spacing w:line="360" w:lineRule="auto"/>
        <w:jc w:val="both"/>
        <w:rPr>
          <w:rFonts w:eastAsia="Times New Roman" w:cs="Times New Roman"/>
          <w:b/>
        </w:rPr>
      </w:pPr>
    </w:p>
    <w:p w:rsidR="00BE16B1" w:rsidRPr="00B9515A" w:rsidRDefault="00BE16B1" w:rsidP="00BE16B1">
      <w:pPr>
        <w:pStyle w:val="Standard"/>
        <w:numPr>
          <w:ilvl w:val="0"/>
          <w:numId w:val="2"/>
        </w:numPr>
        <w:spacing w:line="360" w:lineRule="auto"/>
        <w:ind w:left="284"/>
        <w:jc w:val="both"/>
        <w:rPr>
          <w:b/>
        </w:rPr>
      </w:pPr>
      <w:r w:rsidRPr="00B9515A">
        <w:rPr>
          <w:rFonts w:eastAsia="Times New Roman" w:cs="Times New Roman"/>
          <w:b/>
          <w:u w:val="single"/>
        </w:rPr>
        <w:t>pielęgnacj</w:t>
      </w:r>
      <w:r w:rsidR="00453E1B">
        <w:rPr>
          <w:rFonts w:eastAsia="Times New Roman" w:cs="Times New Roman"/>
          <w:b/>
          <w:u w:val="single"/>
        </w:rPr>
        <w:t>ę</w:t>
      </w:r>
      <w:r w:rsidRPr="00B9515A">
        <w:rPr>
          <w:rFonts w:eastAsia="Times New Roman" w:cs="Times New Roman"/>
          <w:b/>
          <w:u w:val="single"/>
        </w:rPr>
        <w:t xml:space="preserve">  - jako wspieranie procesu leczenia, w tym: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pomoc w dostępie do świadczeń zdrowotnych,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uzgadnianie i pilnowanie terminów wizyt lekarskich, badań diagnostycznych,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pomoc w wykupywaniu lub zamawianiu leków w aptece,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pilnowanie przyjmowania leków oraz obserwowanie ewentualnie skutków ubocznych ich stosowania,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w szczególnie uzasadnionych przypadkach zmiana opatrunków, pomoc w użyciu środków pomocniczych i materiałów medycznych, przedmiotów ortopedycznych, a także w utrzymaniu higieny,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f) pomoc w dotarciu do placówek służby zdrowia,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pomoc w dotarciu do placówek rehabilitacyjnych;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 xml:space="preserve">Wymiar czasowy specjalistycznych usług opiekuńczych: </w:t>
      </w:r>
    </w:p>
    <w:p w:rsidR="00BE16B1" w:rsidRPr="008668E5" w:rsidRDefault="00BE16B1" w:rsidP="00BE16B1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>……………………………………</w:t>
      </w: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532D42" w:rsidRDefault="00532D42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532D42" w:rsidRDefault="00532D42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bookmarkStart w:id="0" w:name="_GoBack"/>
      <w:bookmarkEnd w:id="0"/>
    </w:p>
    <w:p w:rsidR="00BE16B1" w:rsidRPr="00B9515A" w:rsidRDefault="00BE16B1" w:rsidP="00BE16B1">
      <w:pPr>
        <w:pStyle w:val="Standard"/>
        <w:numPr>
          <w:ilvl w:val="0"/>
          <w:numId w:val="2"/>
        </w:numPr>
        <w:spacing w:line="360" w:lineRule="auto"/>
        <w:ind w:left="142" w:hanging="142"/>
        <w:jc w:val="both"/>
        <w:rPr>
          <w:rFonts w:eastAsia="Times New Roman" w:cs="Times New Roman"/>
          <w:b/>
          <w:u w:val="single"/>
        </w:rPr>
      </w:pPr>
      <w:r w:rsidRPr="00B9515A">
        <w:rPr>
          <w:rFonts w:eastAsia="Times New Roman" w:cs="Times New Roman"/>
          <w:b/>
          <w:u w:val="single"/>
        </w:rPr>
        <w:lastRenderedPageBreak/>
        <w:t xml:space="preserve">rehabilitacja fizyczna i usprawnianie zaburzonych funkcji organizmu </w:t>
      </w:r>
      <w:r>
        <w:rPr>
          <w:rFonts w:eastAsia="Times New Roman" w:cs="Times New Roman"/>
          <w:b/>
          <w:u w:val="single"/>
        </w:rPr>
        <w:t>w zakresie nieobjętym przepisami</w:t>
      </w:r>
      <w:r w:rsidRPr="00B9515A">
        <w:rPr>
          <w:rFonts w:eastAsia="Times New Roman" w:cs="Times New Roman"/>
          <w:b/>
          <w:u w:val="single"/>
        </w:rPr>
        <w:t xml:space="preserve"> ustawy z dnia 27 sierpnia 2004 roku o świadczeniach opieki zdrowotnej finansowanych ze środków publicznych (Dz. U. </w:t>
      </w:r>
      <w:r w:rsidR="00453E1B">
        <w:rPr>
          <w:rFonts w:eastAsia="Times New Roman" w:cs="Times New Roman"/>
          <w:b/>
          <w:u w:val="single"/>
        </w:rPr>
        <w:t xml:space="preserve">z 2015, </w:t>
      </w:r>
      <w:r w:rsidRPr="00B9515A">
        <w:rPr>
          <w:rFonts w:eastAsia="Times New Roman" w:cs="Times New Roman"/>
          <w:b/>
          <w:u w:val="single"/>
        </w:rPr>
        <w:t xml:space="preserve">poz. </w:t>
      </w:r>
      <w:r w:rsidR="00453E1B">
        <w:rPr>
          <w:rFonts w:eastAsia="Times New Roman" w:cs="Times New Roman"/>
          <w:b/>
          <w:u w:val="single"/>
        </w:rPr>
        <w:t>581</w:t>
      </w:r>
      <w:r w:rsidRPr="00B9515A">
        <w:rPr>
          <w:rFonts w:eastAsia="Times New Roman" w:cs="Times New Roman"/>
          <w:b/>
          <w:u w:val="single"/>
        </w:rPr>
        <w:t xml:space="preserve">, z </w:t>
      </w:r>
      <w:proofErr w:type="spellStart"/>
      <w:r w:rsidRPr="00B9515A">
        <w:rPr>
          <w:rFonts w:eastAsia="Times New Roman" w:cs="Times New Roman"/>
          <w:b/>
          <w:u w:val="single"/>
        </w:rPr>
        <w:t>późn</w:t>
      </w:r>
      <w:proofErr w:type="spellEnd"/>
      <w:r w:rsidRPr="00B9515A">
        <w:rPr>
          <w:rFonts w:eastAsia="Times New Roman" w:cs="Times New Roman"/>
          <w:b/>
          <w:u w:val="single"/>
        </w:rPr>
        <w:t>. zm.):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zgodnie z zaleceniami lekarskimi lub specjalisty z zakresu rehabilitacji ruchowej lub fizjoterapii,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współpraca ze specjalistami w zakresie wspierania psychologiczno-pedagogicznego i edukacyjno-terapeutycznego  zmierzającego do wielostronnej aktywizacji osoby korzystającej ze specjalistycznych usług;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 xml:space="preserve">Wymiar czasowy specjalistycznych usług opiekuńczych: </w:t>
      </w:r>
    </w:p>
    <w:p w:rsidR="00BE16B1" w:rsidRDefault="00BE16B1" w:rsidP="00BE16B1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>……………………………………</w:t>
      </w: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BE16B1" w:rsidRPr="008668E5" w:rsidRDefault="00BE16B1" w:rsidP="00BE16B1">
      <w:pPr>
        <w:pStyle w:val="Standard"/>
        <w:spacing w:line="360" w:lineRule="auto"/>
        <w:jc w:val="both"/>
        <w:rPr>
          <w:rFonts w:eastAsia="Times New Roman" w:cs="Times New Roman"/>
          <w:b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6"/>
          <w:szCs w:val="26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6"/>
          <w:szCs w:val="26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6"/>
          <w:szCs w:val="26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6"/>
          <w:szCs w:val="26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…................................................</w:t>
      </w:r>
    </w:p>
    <w:p w:rsidR="00BE16B1" w:rsidRDefault="00BE16B1" w:rsidP="00BE16B1">
      <w:pPr>
        <w:pStyle w:val="Standard"/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</w:t>
      </w:r>
      <w:r>
        <w:rPr>
          <w:rFonts w:eastAsia="Times New Roman" w:cs="Times New Roman"/>
          <w:sz w:val="20"/>
          <w:szCs w:val="20"/>
        </w:rPr>
        <w:t xml:space="preserve">           pieczątka i podpis lekarza</w:t>
      </w:r>
    </w:p>
    <w:p w:rsidR="00BE16B1" w:rsidRDefault="00BE16B1" w:rsidP="00BE16B1">
      <w:pPr>
        <w:pStyle w:val="Standard"/>
        <w:rPr>
          <w:rFonts w:eastAsia="Times New Roman" w:cs="Times New Roman"/>
          <w:sz w:val="20"/>
          <w:szCs w:val="20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0"/>
          <w:szCs w:val="20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0"/>
          <w:szCs w:val="20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0"/>
          <w:szCs w:val="20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0"/>
          <w:szCs w:val="20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0"/>
          <w:szCs w:val="20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*właściwe zaznaczyć</w:t>
      </w:r>
    </w:p>
    <w:p w:rsidR="00BE16B1" w:rsidRDefault="00BE16B1" w:rsidP="00BE16B1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      </w:t>
      </w:r>
    </w:p>
    <w:p w:rsidR="00BE16B1" w:rsidRDefault="00BE16B1" w:rsidP="00BE16B1">
      <w:pPr>
        <w:pStyle w:val="Standard"/>
        <w:rPr>
          <w:rFonts w:eastAsia="Times New Roman" w:cs="Times New Roman"/>
          <w:sz w:val="22"/>
          <w:szCs w:val="22"/>
        </w:rPr>
      </w:pPr>
    </w:p>
    <w:p w:rsidR="00BE16B1" w:rsidRDefault="00BE16B1" w:rsidP="00BE16B1">
      <w:pPr>
        <w:pStyle w:val="Standard"/>
        <w:rPr>
          <w:rFonts w:eastAsia="Times New Roman" w:cs="Times New Roman"/>
          <w:sz w:val="22"/>
          <w:szCs w:val="22"/>
        </w:rPr>
      </w:pPr>
    </w:p>
    <w:p w:rsidR="00BE16B1" w:rsidRDefault="00BE16B1" w:rsidP="00BE16B1">
      <w:pPr>
        <w:pStyle w:val="Standard"/>
      </w:pPr>
    </w:p>
    <w:p w:rsidR="00BE16B1" w:rsidRDefault="00BE16B1" w:rsidP="00BE16B1"/>
    <w:p w:rsidR="008B5437" w:rsidRPr="0093523B" w:rsidRDefault="008B5437" w:rsidP="00BE16B1">
      <w:pPr>
        <w:rPr>
          <w:rFonts w:cs="Times New Roman"/>
          <w:szCs w:val="24"/>
        </w:rPr>
      </w:pPr>
    </w:p>
    <w:sectPr w:rsidR="008B5437" w:rsidRPr="0093523B" w:rsidSect="0062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84" w:rsidRDefault="00F25F84" w:rsidP="003F3D41">
      <w:r>
        <w:separator/>
      </w:r>
    </w:p>
  </w:endnote>
  <w:endnote w:type="continuationSeparator" w:id="0">
    <w:p w:rsidR="00F25F84" w:rsidRDefault="00F25F8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620258" w:rsidP="00620258">
    <w:pPr>
      <w:pStyle w:val="Stopka"/>
      <w:tabs>
        <w:tab w:val="clear" w:pos="4536"/>
        <w:tab w:val="clear" w:pos="9072"/>
        <w:tab w:val="left" w:pos="3015"/>
      </w:tabs>
    </w:pPr>
    <w:r>
      <w:tab/>
    </w:r>
    <w:r w:rsidRPr="00620258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3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84" w:rsidRDefault="00F25F84" w:rsidP="003F3D41">
      <w:r>
        <w:separator/>
      </w:r>
    </w:p>
  </w:footnote>
  <w:footnote w:type="continuationSeparator" w:id="0">
    <w:p w:rsidR="00F25F84" w:rsidRDefault="00F25F8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046"/>
    <w:multiLevelType w:val="multilevel"/>
    <w:tmpl w:val="A418BF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1"/>
    <w:rsid w:val="001067B7"/>
    <w:rsid w:val="003216EC"/>
    <w:rsid w:val="00385145"/>
    <w:rsid w:val="003F3D41"/>
    <w:rsid w:val="00403B41"/>
    <w:rsid w:val="00453E1B"/>
    <w:rsid w:val="004A2C15"/>
    <w:rsid w:val="00532D42"/>
    <w:rsid w:val="00620258"/>
    <w:rsid w:val="0065188D"/>
    <w:rsid w:val="00724462"/>
    <w:rsid w:val="008B5437"/>
    <w:rsid w:val="0093523B"/>
    <w:rsid w:val="00BE16B1"/>
    <w:rsid w:val="00C4543C"/>
    <w:rsid w:val="00D53775"/>
    <w:rsid w:val="00DB3EAC"/>
    <w:rsid w:val="00E44ABA"/>
    <w:rsid w:val="00F25F84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E759"/>
  <w15:docId w15:val="{CC7F7AB0-6410-46A5-B583-AD22254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Tekstpodstawowy">
    <w:name w:val="Body Text"/>
    <w:basedOn w:val="Normalny"/>
    <w:link w:val="TekstpodstawowyZnak"/>
    <w:rsid w:val="00D53775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3775"/>
    <w:rPr>
      <w:rFonts w:ascii="Courier New" w:eastAsia="Times New Roman" w:hAnsi="Courier New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D53775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Standard">
    <w:name w:val="Standard"/>
    <w:rsid w:val="00BE16B1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7</cp:revision>
  <cp:lastPrinted>2017-08-09T08:49:00Z</cp:lastPrinted>
  <dcterms:created xsi:type="dcterms:W3CDTF">2018-02-06T12:43:00Z</dcterms:created>
  <dcterms:modified xsi:type="dcterms:W3CDTF">2018-02-06T12:56:00Z</dcterms:modified>
</cp:coreProperties>
</file>